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808A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9808A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8105EB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In</w:t>
            </w:r>
            <w:r w:rsidR="009808A0">
              <w:rPr>
                <w:rFonts w:eastAsia="Calibri" w:cs="Times New Roman"/>
                <w:sz w:val="20"/>
                <w:szCs w:val="20"/>
                <w:lang w:bidi="en-US"/>
              </w:rPr>
              <w:t>terim Community Warden Scheme Coordinator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808A0" w:rsidP="00FD0D3C">
          <w:pPr>
            <w:pStyle w:val="Header"/>
          </w:pPr>
          <w:r>
            <w:t>ICWSA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808A0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DFC14A48</Template>
  <TotalTime>4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2019-07-16T15:52:00Z</dcterms:created>
  <dcterms:modified xsi:type="dcterms:W3CDTF">2020-01-10T09:51:00Z</dcterms:modified>
</cp:coreProperties>
</file>