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B26805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B26805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B26805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Residents Association Scheme</w:t>
            </w:r>
            <w:r w:rsidR="00913686">
              <w:rPr>
                <w:rFonts w:eastAsia="Calibri" w:cs="Times New Roman"/>
                <w:sz w:val="20"/>
                <w:szCs w:val="20"/>
                <w:lang w:bidi="en-US"/>
              </w:rPr>
              <w:t xml:space="preserve"> Assistant</w:t>
            </w:r>
            <w:r w:rsidR="001D5429">
              <w:rPr>
                <w:rFonts w:eastAsia="Calibri" w:cs="Times New Roman"/>
                <w:sz w:val="20"/>
                <w:szCs w:val="20"/>
                <w:lang w:bidi="en-US"/>
              </w:rPr>
              <w:t xml:space="preserve"> (Fixed Term)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  <w:bookmarkStart w:id="0" w:name="_GoBack"/>
            <w:bookmarkEnd w:id="0"/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lastRenderedPageBreak/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 xml:space="preserve">Tel: </w:t>
      </w:r>
      <w:r w:rsidRPr="007A5936">
        <w:rPr>
          <w:rFonts w:ascii="Century Gothic" w:hAnsi="Century Gothic"/>
          <w:sz w:val="16"/>
          <w:szCs w:val="16"/>
        </w:rPr>
        <w:tab/>
        <w:t>0121 251 2300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B43FB2" w:rsidRPr="00C556EF" w:rsidRDefault="00954F85" w:rsidP="00C556EF">
      <w:pPr>
        <w:jc w:val="both"/>
        <w:rPr>
          <w:rFonts w:ascii="Century Gothic" w:hAnsi="Century Gothic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363855</wp:posOffset>
            </wp:positionV>
            <wp:extent cx="7658100" cy="843915"/>
            <wp:effectExtent l="0" t="0" r="0" b="0"/>
            <wp:wrapThrough wrapText="bothSides">
              <wp:wrapPolygon edited="0">
                <wp:start x="0" y="0"/>
                <wp:lineTo x="0" y="20966"/>
                <wp:lineTo x="21546" y="20966"/>
                <wp:lineTo x="21546" y="0"/>
                <wp:lineTo x="0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C556EF" w:rsidSect="00B43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B26805" w:rsidP="00FD0D3C">
          <w:pPr>
            <w:pStyle w:val="Header"/>
          </w:pPr>
          <w:r>
            <w:t>RASA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05" w:rsidRDefault="00B26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D42626BE</Template>
  <TotalTime>2</TotalTime>
  <Pages>8</Pages>
  <Words>612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4</cp:revision>
  <cp:lastPrinted>2012-11-28T15:14:00Z</cp:lastPrinted>
  <dcterms:created xsi:type="dcterms:W3CDTF">2017-11-27T14:20:00Z</dcterms:created>
  <dcterms:modified xsi:type="dcterms:W3CDTF">2018-06-11T14:24:00Z</dcterms:modified>
</cp:coreProperties>
</file>